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834E1" w14:textId="1DD15E76" w:rsidR="00302B07" w:rsidRPr="00905C1B" w:rsidRDefault="00290FBF" w:rsidP="001070A5">
      <w:pPr>
        <w:jc w:val="center"/>
        <w:rPr>
          <w:rFonts w:ascii="Verdana" w:hAnsi="Verdana" w:cs="Times New Roman"/>
          <w:b/>
          <w:color w:val="000000"/>
        </w:rPr>
      </w:pPr>
      <w:r>
        <w:rPr>
          <w:rFonts w:ascii="Verdana" w:hAnsi="Verdana" w:cs="Times New Roman"/>
          <w:b/>
          <w:color w:val="000000"/>
        </w:rPr>
        <w:t>MASSACHUSETTS CLEAN ENERGY CENTER SCHOLARSHIP FOR CLEAN ENERGY &amp; WATER INNOVATION</w:t>
      </w:r>
    </w:p>
    <w:p w14:paraId="350161CC" w14:textId="77777777" w:rsidR="001070A5" w:rsidRPr="00905C1B" w:rsidRDefault="001070A5" w:rsidP="001070A5">
      <w:pPr>
        <w:jc w:val="center"/>
        <w:rPr>
          <w:rFonts w:ascii="Verdana" w:hAnsi="Verdana" w:cs="Times New Roman"/>
          <w:color w:val="000000"/>
        </w:rPr>
      </w:pPr>
      <w:r w:rsidRPr="00905C1B">
        <w:rPr>
          <w:rFonts w:ascii="Verdana" w:hAnsi="Verdana" w:cs="Times New Roman"/>
          <w:color w:val="000000"/>
        </w:rPr>
        <w:t>FAQs</w:t>
      </w:r>
    </w:p>
    <w:p w14:paraId="1111A295" w14:textId="77777777" w:rsidR="001070A5" w:rsidRPr="00F22E44" w:rsidRDefault="001070A5" w:rsidP="001070A5">
      <w:pPr>
        <w:rPr>
          <w:rFonts w:ascii="Verdana" w:hAnsi="Verdana" w:cs="Times New Roman"/>
          <w:color w:val="000000"/>
          <w:sz w:val="20"/>
          <w:szCs w:val="20"/>
        </w:rPr>
      </w:pPr>
    </w:p>
    <w:p w14:paraId="64B57CB1" w14:textId="77777777" w:rsidR="00290FBF" w:rsidRPr="00401644" w:rsidRDefault="00290FBF" w:rsidP="00290FBF">
      <w:pPr>
        <w:pStyle w:val="NormalWeb"/>
        <w:spacing w:before="0" w:beforeAutospacing="0" w:after="0" w:afterAutospacing="0"/>
        <w:rPr>
          <w:rFonts w:ascii="Gotham Bold" w:hAnsi="Gotham Bold"/>
          <w:b/>
        </w:rPr>
      </w:pPr>
      <w:r w:rsidRPr="00401644">
        <w:rPr>
          <w:rFonts w:ascii="Gotham Bold" w:hAnsi="Gotham Bold"/>
          <w:b/>
          <w:color w:val="000000"/>
        </w:rPr>
        <w:t>What is the Massachusetts Clean Energy Center?</w:t>
      </w:r>
    </w:p>
    <w:p w14:paraId="217D8385" w14:textId="62FC9F33" w:rsidR="00290FBF" w:rsidRPr="00E26644" w:rsidRDefault="00290FBF" w:rsidP="00E26644">
      <w:pPr>
        <w:pStyle w:val="NormalWeb"/>
        <w:spacing w:before="0" w:beforeAutospacing="0" w:after="0" w:afterAutospacing="0"/>
        <w:textAlignment w:val="baseline"/>
        <w:rPr>
          <w:rFonts w:ascii="Gotham Book" w:hAnsi="Gotham Book"/>
          <w:color w:val="000000"/>
        </w:rPr>
      </w:pPr>
      <w:r w:rsidRPr="00E26644">
        <w:rPr>
          <w:rFonts w:ascii="Gotham Book" w:hAnsi="Gotham Book"/>
          <w:color w:val="000000"/>
        </w:rPr>
        <w:t xml:space="preserve">The </w:t>
      </w:r>
      <w:hyperlink r:id="rId8" w:history="1">
        <w:r w:rsidRPr="00E26644">
          <w:rPr>
            <w:rStyle w:val="Hyperlink"/>
            <w:rFonts w:ascii="Gotham Book" w:hAnsi="Gotham Book"/>
          </w:rPr>
          <w:t>Massachusetts Clean Energy Center</w:t>
        </w:r>
      </w:hyperlink>
      <w:r w:rsidRPr="00E26644">
        <w:rPr>
          <w:rFonts w:ascii="Gotham Book" w:hAnsi="Gotham Book"/>
          <w:color w:val="000000"/>
        </w:rPr>
        <w:t xml:space="preserve"> (MassCEC) is </w:t>
      </w:r>
      <w:r w:rsidR="00795CE4">
        <w:rPr>
          <w:rFonts w:ascii="Gotham Book" w:hAnsi="Gotham Book"/>
          <w:color w:val="000000"/>
        </w:rPr>
        <w:t xml:space="preserve">a state economic development agency </w:t>
      </w:r>
      <w:r w:rsidRPr="00E26644">
        <w:rPr>
          <w:rFonts w:ascii="Gotham Book" w:hAnsi="Gotham Book"/>
          <w:color w:val="000000"/>
        </w:rPr>
        <w:t>dedicated to accelerating the success of clean energy technologies, companies and projects in Massachusetts—while creating high-quality jobs and long-term economic growth for the people of Massachusetts.</w:t>
      </w:r>
    </w:p>
    <w:p w14:paraId="3514EC57" w14:textId="77777777" w:rsidR="00E26644" w:rsidRDefault="00E26644" w:rsidP="00E26644">
      <w:pPr>
        <w:pStyle w:val="NormalWeb"/>
        <w:spacing w:before="0" w:beforeAutospacing="0" w:after="0" w:afterAutospacing="0"/>
        <w:textAlignment w:val="baseline"/>
        <w:rPr>
          <w:rFonts w:ascii="Gotham Book" w:hAnsi="Gotham Book"/>
          <w:color w:val="000000"/>
        </w:rPr>
      </w:pPr>
    </w:p>
    <w:p w14:paraId="672B4A66" w14:textId="0033DAD4" w:rsidR="00290FBF" w:rsidRPr="00E26644" w:rsidRDefault="00290FBF" w:rsidP="00E26644">
      <w:pPr>
        <w:pStyle w:val="NormalWeb"/>
        <w:spacing w:before="0" w:beforeAutospacing="0" w:after="0" w:afterAutospacing="0"/>
        <w:textAlignment w:val="baseline"/>
        <w:rPr>
          <w:rFonts w:ascii="Gotham Book" w:hAnsi="Gotham Book"/>
          <w:color w:val="000000"/>
        </w:rPr>
      </w:pPr>
      <w:r w:rsidRPr="00E26644">
        <w:rPr>
          <w:rFonts w:ascii="Gotham Book" w:hAnsi="Gotham Book"/>
          <w:color w:val="000000"/>
        </w:rPr>
        <w:t>MassCEC provides early-stage investments to startup companies, funds renewable energy rebates for residents and businesses and supports the development of a local clean energy</w:t>
      </w:r>
      <w:r w:rsidR="00E26644">
        <w:rPr>
          <w:rFonts w:ascii="Gotham Book" w:hAnsi="Gotham Book"/>
          <w:color w:val="000000"/>
        </w:rPr>
        <w:t xml:space="preserve"> </w:t>
      </w:r>
      <w:r w:rsidRPr="00E26644">
        <w:rPr>
          <w:rFonts w:ascii="Gotham Book" w:hAnsi="Gotham Book"/>
          <w:color w:val="000000"/>
        </w:rPr>
        <w:t>workforce. Since its inception in 2009, MassCEC has helped clean energy companies grow, supported municipal clean energy projects and invested in residential and commercial renewable energy installations creating a robust marketplace for innovative clean technology companies and service providers.</w:t>
      </w:r>
    </w:p>
    <w:p w14:paraId="02D21708" w14:textId="77777777" w:rsidR="00290FBF" w:rsidRPr="00E26644" w:rsidRDefault="00290FBF" w:rsidP="00290FBF">
      <w:pPr>
        <w:rPr>
          <w:rFonts w:ascii="Gotham Book" w:eastAsia="Times New Roman" w:hAnsi="Gotham Book" w:cs="Times New Roman"/>
        </w:rPr>
      </w:pPr>
    </w:p>
    <w:p w14:paraId="50CA3791" w14:textId="77777777" w:rsidR="00290FBF" w:rsidRPr="00401644" w:rsidRDefault="00290FBF" w:rsidP="00290FBF">
      <w:pPr>
        <w:pStyle w:val="NormalWeb"/>
        <w:spacing w:before="0" w:beforeAutospacing="0" w:after="0" w:afterAutospacing="0"/>
        <w:rPr>
          <w:rFonts w:ascii="Gotham Bold" w:hAnsi="Gotham Bold"/>
          <w:b/>
        </w:rPr>
      </w:pPr>
      <w:r w:rsidRPr="00401644">
        <w:rPr>
          <w:rFonts w:ascii="Gotham Bold" w:hAnsi="Gotham Bold"/>
          <w:b/>
          <w:color w:val="000000"/>
        </w:rPr>
        <w:t>What is a “water technology” company?</w:t>
      </w:r>
    </w:p>
    <w:p w14:paraId="51462C54" w14:textId="77777777" w:rsidR="006D316A" w:rsidRPr="006D316A" w:rsidRDefault="006D316A" w:rsidP="006D316A">
      <w:pPr>
        <w:rPr>
          <w:rFonts w:ascii="Times" w:eastAsia="Times New Roman" w:hAnsi="Times" w:cs="Times New Roman"/>
          <w:sz w:val="20"/>
          <w:szCs w:val="20"/>
        </w:rPr>
      </w:pPr>
      <w:r w:rsidRPr="006D316A">
        <w:rPr>
          <w:rFonts w:ascii="Gotham Book" w:eastAsia="Times New Roman" w:hAnsi="Gotham Book" w:cs="Times New Roman"/>
          <w:color w:val="222222"/>
          <w:sz w:val="20"/>
          <w:szCs w:val="20"/>
          <w:shd w:val="clear" w:color="auto" w:fill="FFFFFF"/>
        </w:rPr>
        <w:t>Water technology companies are defined as technology-driven companies involved in the development, manufacturing, distribution or use of innovative water technology equipment or systems.</w:t>
      </w:r>
      <w:r w:rsidRPr="006D316A">
        <w:rPr>
          <w:rFonts w:ascii="Arial" w:eastAsia="Times New Roman" w:hAnsi="Arial" w:cs="Times New Roman"/>
          <w:color w:val="222222"/>
          <w:sz w:val="19"/>
          <w:szCs w:val="19"/>
          <w:shd w:val="clear" w:color="auto" w:fill="FFFFFF"/>
        </w:rPr>
        <w:t> </w:t>
      </w:r>
      <w:r w:rsidRPr="006D316A">
        <w:rPr>
          <w:rFonts w:ascii="Gotham Book" w:eastAsia="Times New Roman" w:hAnsi="Gotham Book" w:cs="Times New Roman"/>
          <w:color w:val="222222"/>
          <w:sz w:val="20"/>
          <w:szCs w:val="20"/>
          <w:shd w:val="clear" w:color="auto" w:fill="FFFFFF"/>
        </w:rPr>
        <w:t>For the purposes of the scholarships, MassCEC seeks to support water innovation technologies that address significant, persistent water quality challenges such as those in storm water management, water quality (e.g. nutrient remediation) and wastewater treatment technologies.</w:t>
      </w:r>
    </w:p>
    <w:p w14:paraId="5AFD2425" w14:textId="77777777" w:rsidR="00290FBF" w:rsidRPr="00E26644" w:rsidRDefault="00290FBF" w:rsidP="00290FBF">
      <w:pPr>
        <w:rPr>
          <w:rFonts w:ascii="Gotham Book" w:eastAsia="Times New Roman" w:hAnsi="Gotham Book" w:cs="Times New Roman"/>
        </w:rPr>
      </w:pPr>
    </w:p>
    <w:p w14:paraId="3C608053" w14:textId="43E80D08" w:rsidR="00290FBF" w:rsidRPr="00401644" w:rsidRDefault="009B7E09" w:rsidP="00290FBF">
      <w:pPr>
        <w:pStyle w:val="NormalWeb"/>
        <w:spacing w:before="0" w:beforeAutospacing="0" w:after="0" w:afterAutospacing="0"/>
        <w:rPr>
          <w:rFonts w:ascii="Gotham Bold" w:hAnsi="Gotham Bold"/>
          <w:b/>
        </w:rPr>
      </w:pPr>
      <w:r w:rsidRPr="00401644">
        <w:rPr>
          <w:rFonts w:ascii="Gotham Bold" w:hAnsi="Gotham Bold"/>
          <w:b/>
          <w:color w:val="000000"/>
        </w:rPr>
        <w:t>Is the Massachusetts Clean Energy Center</w:t>
      </w:r>
      <w:r w:rsidR="00290FBF" w:rsidRPr="00401644">
        <w:rPr>
          <w:rFonts w:ascii="Gotham Bold" w:hAnsi="Gotham Bold"/>
          <w:b/>
          <w:color w:val="000000"/>
        </w:rPr>
        <w:t xml:space="preserve"> Scholarship available for startups from every location?</w:t>
      </w:r>
    </w:p>
    <w:p w14:paraId="5D27C4AC" w14:textId="2D16AA86" w:rsidR="00290FBF" w:rsidRPr="00E26644" w:rsidRDefault="009B7E09" w:rsidP="00E26644">
      <w:pPr>
        <w:pStyle w:val="NormalWeb"/>
        <w:spacing w:before="0" w:beforeAutospacing="0" w:after="0" w:afterAutospacing="0"/>
        <w:textAlignment w:val="baseline"/>
        <w:rPr>
          <w:rFonts w:ascii="Gotham Book" w:hAnsi="Gotham Book"/>
          <w:color w:val="000000"/>
        </w:rPr>
      </w:pPr>
      <w:r>
        <w:rPr>
          <w:rFonts w:ascii="Gotham Book" w:hAnsi="Gotham Book"/>
          <w:color w:val="000000"/>
        </w:rPr>
        <w:t>The Massachusetts Clean Energy Center</w:t>
      </w:r>
      <w:r w:rsidR="00290FBF" w:rsidRPr="00E26644">
        <w:rPr>
          <w:rFonts w:ascii="Gotham Book" w:hAnsi="Gotham Book"/>
          <w:color w:val="000000"/>
        </w:rPr>
        <w:t xml:space="preserve"> Scholarship for Clean Energy &amp; Water Innovation is only available </w:t>
      </w:r>
      <w:r w:rsidR="006D316A">
        <w:rPr>
          <w:rFonts w:ascii="Gotham Book" w:hAnsi="Gotham Book"/>
          <w:color w:val="000000"/>
        </w:rPr>
        <w:t>for Massachusetts-based startups.</w:t>
      </w:r>
    </w:p>
    <w:p w14:paraId="59B0D020" w14:textId="77777777" w:rsidR="00290FBF" w:rsidRPr="00E26644" w:rsidRDefault="00290FBF" w:rsidP="00290FBF">
      <w:pPr>
        <w:rPr>
          <w:rFonts w:ascii="Gotham Book" w:eastAsia="Times New Roman" w:hAnsi="Gotham Book" w:cs="Times New Roman"/>
        </w:rPr>
      </w:pPr>
    </w:p>
    <w:p w14:paraId="6F2D4D10" w14:textId="77777777" w:rsidR="00290FBF" w:rsidRPr="00401644" w:rsidRDefault="00290FBF" w:rsidP="00290FBF">
      <w:pPr>
        <w:pStyle w:val="NormalWeb"/>
        <w:spacing w:before="0" w:beforeAutospacing="0" w:after="0" w:afterAutospacing="0"/>
        <w:rPr>
          <w:rFonts w:ascii="Gotham Bold" w:hAnsi="Gotham Bold"/>
          <w:b/>
        </w:rPr>
      </w:pPr>
      <w:r w:rsidRPr="00401644">
        <w:rPr>
          <w:rFonts w:ascii="Gotham Bold" w:hAnsi="Gotham Bold"/>
          <w:b/>
          <w:color w:val="000000"/>
        </w:rPr>
        <w:t>Are there specific technologies that are not eligible?</w:t>
      </w:r>
    </w:p>
    <w:p w14:paraId="3D3C4966" w14:textId="26E20896" w:rsidR="001501E3" w:rsidRPr="001501E3" w:rsidRDefault="00E26644" w:rsidP="001501E3">
      <w:pPr>
        <w:pStyle w:val="NormalWeb"/>
        <w:shd w:val="clear" w:color="auto" w:fill="FFFFFF"/>
        <w:spacing w:before="0" w:beforeAutospacing="0" w:after="0" w:afterAutospacing="0"/>
        <w:textAlignment w:val="baseline"/>
        <w:rPr>
          <w:rFonts w:ascii="Gotham Book" w:hAnsi="Gotham Book"/>
          <w:color w:val="000000"/>
          <w:shd w:val="clear" w:color="auto" w:fill="FFFFFF"/>
        </w:rPr>
      </w:pPr>
      <w:r>
        <w:rPr>
          <w:rFonts w:ascii="Gotham Book" w:hAnsi="Gotham Book"/>
          <w:color w:val="000000"/>
          <w:shd w:val="clear" w:color="auto" w:fill="FFFFFF"/>
        </w:rPr>
        <w:t>Any t</w:t>
      </w:r>
      <w:r w:rsidR="00290FBF" w:rsidRPr="00E26644">
        <w:rPr>
          <w:rFonts w:ascii="Gotham Book" w:hAnsi="Gotham Book"/>
          <w:color w:val="000000"/>
          <w:shd w:val="clear" w:color="auto" w:fill="FFFFFF"/>
        </w:rPr>
        <w:t xml:space="preserve">echnologies related to coal, oil, </w:t>
      </w:r>
      <w:r w:rsidR="006D316A">
        <w:rPr>
          <w:rFonts w:ascii="Gotham Book" w:hAnsi="Gotham Book"/>
          <w:color w:val="000000"/>
          <w:shd w:val="clear" w:color="auto" w:fill="FFFFFF"/>
        </w:rPr>
        <w:t xml:space="preserve">nuclear and </w:t>
      </w:r>
      <w:r w:rsidR="00290FBF" w:rsidRPr="00E26644">
        <w:rPr>
          <w:rFonts w:ascii="Gotham Book" w:hAnsi="Gotham Book"/>
          <w:color w:val="000000"/>
          <w:shd w:val="clear" w:color="auto" w:fill="FFFFFF"/>
        </w:rPr>
        <w:t>natural gas (except where used in fuel cells or nuclear power) are not eligible.</w:t>
      </w:r>
      <w:r w:rsidR="001501E3">
        <w:rPr>
          <w:rFonts w:ascii="Gotham Book" w:hAnsi="Gotham Book"/>
          <w:color w:val="000000"/>
          <w:shd w:val="clear" w:color="auto" w:fill="FFFFFF"/>
        </w:rPr>
        <w:t xml:space="preserve"> </w:t>
      </w:r>
    </w:p>
    <w:p w14:paraId="6839ADF0" w14:textId="77777777" w:rsidR="00290FBF" w:rsidRPr="00E26644" w:rsidRDefault="00290FBF" w:rsidP="00290FBF">
      <w:pPr>
        <w:rPr>
          <w:rFonts w:ascii="Gotham Book" w:eastAsia="Times New Roman" w:hAnsi="Gotham Book" w:cs="Times New Roman"/>
        </w:rPr>
      </w:pPr>
    </w:p>
    <w:p w14:paraId="56D7FAC6" w14:textId="48703271" w:rsidR="009B7E09" w:rsidRDefault="00290FBF" w:rsidP="009B7E09">
      <w:pPr>
        <w:pStyle w:val="NormalWeb"/>
        <w:spacing w:before="0" w:beforeAutospacing="0" w:after="0" w:afterAutospacing="0"/>
        <w:rPr>
          <w:rFonts w:ascii="Gotham Bold" w:hAnsi="Gotham Bold"/>
          <w:b/>
          <w:color w:val="000000"/>
          <w:shd w:val="clear" w:color="auto" w:fill="FFFFFF"/>
        </w:rPr>
      </w:pPr>
      <w:r w:rsidRPr="00401644">
        <w:rPr>
          <w:rFonts w:ascii="Gotham Bold" w:hAnsi="Gotham Bold"/>
          <w:b/>
          <w:color w:val="000000"/>
          <w:shd w:val="clear" w:color="auto" w:fill="FFFFFF"/>
        </w:rPr>
        <w:t>What are some examples of clean energy or energy efficient sectors that are eligible to apply?</w:t>
      </w:r>
    </w:p>
    <w:p w14:paraId="629B130B" w14:textId="06D0EDE8" w:rsidR="006E39DA" w:rsidRDefault="006E39DA" w:rsidP="006E39DA">
      <w:pPr>
        <w:pStyle w:val="NormalWeb"/>
        <w:shd w:val="clear" w:color="auto" w:fill="FFFFFF"/>
        <w:spacing w:before="0" w:beforeAutospacing="0" w:after="0" w:afterAutospacing="0"/>
        <w:textAlignment w:val="baseline"/>
        <w:rPr>
          <w:rFonts w:ascii="Gotham Book" w:hAnsi="Gotham Book"/>
          <w:color w:val="000000"/>
          <w:shd w:val="clear" w:color="auto" w:fill="FFFFFF"/>
        </w:rPr>
      </w:pPr>
      <w:r w:rsidRPr="001501E3">
        <w:rPr>
          <w:rFonts w:ascii="Gotham Book" w:hAnsi="Gotham Book"/>
          <w:color w:val="000000"/>
          <w:shd w:val="clear" w:color="auto" w:fill="FFFFFF"/>
        </w:rPr>
        <w:t>Prioritized technologies</w:t>
      </w:r>
      <w:r>
        <w:rPr>
          <w:rFonts w:ascii="Gotham Book" w:hAnsi="Gotham Book"/>
          <w:color w:val="000000"/>
          <w:shd w:val="clear" w:color="auto" w:fill="FFFFFF"/>
        </w:rPr>
        <w:t xml:space="preserve">, based on MassCEC’s </w:t>
      </w:r>
      <w:bookmarkStart w:id="0" w:name="_GoBack"/>
      <w:r w:rsidR="00795CE4">
        <w:rPr>
          <w:rFonts w:ascii="Gotham Book" w:hAnsi="Gotham Book"/>
          <w:color w:val="000000"/>
          <w:shd w:val="clear" w:color="auto" w:fill="FFFFFF"/>
        </w:rPr>
        <w:t>current</w:t>
      </w:r>
      <w:bookmarkEnd w:id="0"/>
      <w:r>
        <w:rPr>
          <w:rFonts w:ascii="Gotham Book" w:hAnsi="Gotham Book"/>
          <w:color w:val="000000"/>
          <w:shd w:val="clear" w:color="auto" w:fill="FFFFFF"/>
        </w:rPr>
        <w:t xml:space="preserve"> focus,</w:t>
      </w:r>
      <w:r w:rsidRPr="001501E3">
        <w:rPr>
          <w:rFonts w:ascii="Gotham Book" w:hAnsi="Gotham Book"/>
          <w:color w:val="000000"/>
          <w:shd w:val="clear" w:color="auto" w:fill="FFFFFF"/>
        </w:rPr>
        <w:t xml:space="preserve"> include energy storage, microgrids, clean grid edge technologies, clean transportation and offshore wind.</w:t>
      </w:r>
    </w:p>
    <w:p w14:paraId="3082C336" w14:textId="77777777" w:rsidR="00401644" w:rsidRPr="001501E3" w:rsidRDefault="00401644" w:rsidP="006E39DA">
      <w:pPr>
        <w:pStyle w:val="NormalWeb"/>
        <w:shd w:val="clear" w:color="auto" w:fill="FFFFFF"/>
        <w:spacing w:before="0" w:beforeAutospacing="0" w:after="0" w:afterAutospacing="0"/>
        <w:textAlignment w:val="baseline"/>
        <w:rPr>
          <w:rFonts w:ascii="Gotham Book" w:hAnsi="Gotham Book"/>
          <w:color w:val="000000"/>
          <w:shd w:val="clear" w:color="auto" w:fill="FFFFFF"/>
        </w:rPr>
      </w:pPr>
    </w:p>
    <w:p w14:paraId="134BEBA0" w14:textId="47EBF711" w:rsidR="006E39DA" w:rsidRPr="006E39DA" w:rsidRDefault="006E39DA" w:rsidP="009B7E09">
      <w:pPr>
        <w:pStyle w:val="NormalWeb"/>
        <w:spacing w:before="0" w:beforeAutospacing="0" w:after="0" w:afterAutospacing="0"/>
        <w:rPr>
          <w:rFonts w:ascii="Gotham Bold" w:hAnsi="Gotham Bold"/>
          <w:color w:val="000000"/>
          <w:shd w:val="clear" w:color="auto" w:fill="FFFFFF"/>
        </w:rPr>
      </w:pPr>
      <w:r w:rsidRPr="006E39DA">
        <w:rPr>
          <w:rFonts w:ascii="Gotham Bold" w:hAnsi="Gotham Bold"/>
          <w:color w:val="000000"/>
          <w:shd w:val="clear" w:color="auto" w:fill="FFFFFF"/>
        </w:rPr>
        <w:t>Other eligible technologies are</w:t>
      </w:r>
    </w:p>
    <w:tbl>
      <w:tblPr>
        <w:tblW w:w="8770" w:type="dxa"/>
        <w:tblCellMar>
          <w:left w:w="0" w:type="dxa"/>
          <w:right w:w="0" w:type="dxa"/>
        </w:tblCellMar>
        <w:tblLook w:val="04A0" w:firstRow="1" w:lastRow="0" w:firstColumn="1" w:lastColumn="0" w:noHBand="0" w:noVBand="1"/>
      </w:tblPr>
      <w:tblGrid>
        <w:gridCol w:w="4725"/>
        <w:gridCol w:w="4045"/>
      </w:tblGrid>
      <w:tr w:rsidR="009B7E09" w:rsidRPr="009B7E09" w14:paraId="044662F1" w14:textId="77777777" w:rsidTr="006D316A">
        <w:trPr>
          <w:trHeight w:val="315"/>
        </w:trPr>
        <w:tc>
          <w:tcPr>
            <w:tcW w:w="4725" w:type="dxa"/>
            <w:shd w:val="clear" w:color="auto" w:fill="FFFFFF"/>
            <w:tcMar>
              <w:top w:w="30" w:type="dxa"/>
              <w:left w:w="45" w:type="dxa"/>
              <w:bottom w:w="30" w:type="dxa"/>
              <w:right w:w="45" w:type="dxa"/>
            </w:tcMar>
            <w:vAlign w:val="bottom"/>
            <w:hideMark/>
          </w:tcPr>
          <w:p w14:paraId="7F376701"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Advanced hydropower</w:t>
            </w:r>
          </w:p>
        </w:tc>
        <w:tc>
          <w:tcPr>
            <w:tcW w:w="4045" w:type="dxa"/>
            <w:shd w:val="clear" w:color="auto" w:fill="FFFFFF"/>
            <w:tcMar>
              <w:top w:w="30" w:type="dxa"/>
              <w:left w:w="45" w:type="dxa"/>
              <w:bottom w:w="30" w:type="dxa"/>
              <w:right w:w="45" w:type="dxa"/>
            </w:tcMar>
            <w:vAlign w:val="bottom"/>
            <w:hideMark/>
          </w:tcPr>
          <w:p w14:paraId="0B778C19"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Gasification &amp; conversion to liquids fuels</w:t>
            </w:r>
          </w:p>
        </w:tc>
      </w:tr>
      <w:tr w:rsidR="009B7E09" w:rsidRPr="009B7E09" w14:paraId="4DDEB38C" w14:textId="77777777" w:rsidTr="009B7E09">
        <w:trPr>
          <w:trHeight w:val="44"/>
        </w:trPr>
        <w:tc>
          <w:tcPr>
            <w:tcW w:w="4725" w:type="dxa"/>
            <w:shd w:val="clear" w:color="auto" w:fill="FFFFFF"/>
            <w:tcMar>
              <w:top w:w="30" w:type="dxa"/>
              <w:left w:w="45" w:type="dxa"/>
              <w:bottom w:w="30" w:type="dxa"/>
              <w:right w:w="45" w:type="dxa"/>
            </w:tcMar>
            <w:vAlign w:val="bottom"/>
            <w:hideMark/>
          </w:tcPr>
          <w:p w14:paraId="1B4E7272"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Advanced thermal-to-energy conversion</w:t>
            </w:r>
          </w:p>
        </w:tc>
        <w:tc>
          <w:tcPr>
            <w:tcW w:w="4045" w:type="dxa"/>
            <w:shd w:val="clear" w:color="auto" w:fill="FFFFFF"/>
            <w:tcMar>
              <w:top w:w="30" w:type="dxa"/>
              <w:left w:w="45" w:type="dxa"/>
              <w:bottom w:w="30" w:type="dxa"/>
              <w:right w:w="45" w:type="dxa"/>
            </w:tcMar>
            <w:vAlign w:val="bottom"/>
            <w:hideMark/>
          </w:tcPr>
          <w:p w14:paraId="2B89506A"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Geothermal</w:t>
            </w:r>
          </w:p>
        </w:tc>
      </w:tr>
      <w:tr w:rsidR="009B7E09" w:rsidRPr="009B7E09" w14:paraId="40DC0E5F" w14:textId="77777777" w:rsidTr="009B7E09">
        <w:trPr>
          <w:trHeight w:val="69"/>
        </w:trPr>
        <w:tc>
          <w:tcPr>
            <w:tcW w:w="4725" w:type="dxa"/>
            <w:shd w:val="clear" w:color="auto" w:fill="FFFFFF"/>
            <w:tcMar>
              <w:top w:w="30" w:type="dxa"/>
              <w:left w:w="45" w:type="dxa"/>
              <w:bottom w:w="30" w:type="dxa"/>
              <w:right w:w="45" w:type="dxa"/>
            </w:tcMar>
            <w:vAlign w:val="bottom"/>
            <w:hideMark/>
          </w:tcPr>
          <w:p w14:paraId="739ACECF"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Biofuels (ethanol, biodiesel &amp; advanced biofuels)</w:t>
            </w:r>
          </w:p>
        </w:tc>
        <w:tc>
          <w:tcPr>
            <w:tcW w:w="4045" w:type="dxa"/>
            <w:shd w:val="clear" w:color="auto" w:fill="FFFFFF"/>
            <w:tcMar>
              <w:top w:w="30" w:type="dxa"/>
              <w:left w:w="45" w:type="dxa"/>
              <w:bottom w:w="30" w:type="dxa"/>
              <w:right w:w="45" w:type="dxa"/>
            </w:tcMar>
            <w:vAlign w:val="bottom"/>
            <w:hideMark/>
          </w:tcPr>
          <w:p w14:paraId="14FCC9F2"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Green building materials</w:t>
            </w:r>
          </w:p>
        </w:tc>
      </w:tr>
      <w:tr w:rsidR="009B7E09" w:rsidRPr="009B7E09" w14:paraId="459E7A38" w14:textId="77777777" w:rsidTr="009B7E09">
        <w:trPr>
          <w:trHeight w:val="141"/>
        </w:trPr>
        <w:tc>
          <w:tcPr>
            <w:tcW w:w="4725" w:type="dxa"/>
            <w:shd w:val="clear" w:color="auto" w:fill="FFFFFF"/>
            <w:tcMar>
              <w:top w:w="30" w:type="dxa"/>
              <w:left w:w="45" w:type="dxa"/>
              <w:bottom w:w="30" w:type="dxa"/>
              <w:right w:w="45" w:type="dxa"/>
            </w:tcMar>
            <w:vAlign w:val="bottom"/>
            <w:hideMark/>
          </w:tcPr>
          <w:p w14:paraId="55203AF6"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Carbon capture and sequestration</w:t>
            </w:r>
          </w:p>
        </w:tc>
        <w:tc>
          <w:tcPr>
            <w:tcW w:w="4045" w:type="dxa"/>
            <w:shd w:val="clear" w:color="auto" w:fill="FFFFFF"/>
            <w:tcMar>
              <w:top w:w="30" w:type="dxa"/>
              <w:left w:w="45" w:type="dxa"/>
              <w:bottom w:w="30" w:type="dxa"/>
              <w:right w:w="45" w:type="dxa"/>
            </w:tcMar>
            <w:vAlign w:val="bottom"/>
            <w:hideMark/>
          </w:tcPr>
          <w:p w14:paraId="5082D126"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Hydrogen</w:t>
            </w:r>
          </w:p>
        </w:tc>
      </w:tr>
      <w:tr w:rsidR="009B7E09" w:rsidRPr="009B7E09" w14:paraId="71C8133A" w14:textId="77777777" w:rsidTr="009B7E09">
        <w:trPr>
          <w:trHeight w:val="44"/>
        </w:trPr>
        <w:tc>
          <w:tcPr>
            <w:tcW w:w="4725" w:type="dxa"/>
            <w:shd w:val="clear" w:color="auto" w:fill="FFFFFF"/>
            <w:tcMar>
              <w:top w:w="30" w:type="dxa"/>
              <w:left w:w="45" w:type="dxa"/>
              <w:bottom w:w="30" w:type="dxa"/>
              <w:right w:w="45" w:type="dxa"/>
            </w:tcMar>
            <w:vAlign w:val="bottom"/>
            <w:hideMark/>
          </w:tcPr>
          <w:p w14:paraId="6BC380E5"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Demand-side management</w:t>
            </w:r>
          </w:p>
        </w:tc>
        <w:tc>
          <w:tcPr>
            <w:tcW w:w="4045" w:type="dxa"/>
            <w:shd w:val="clear" w:color="auto" w:fill="FFFFFF"/>
            <w:tcMar>
              <w:top w:w="30" w:type="dxa"/>
              <w:left w:w="45" w:type="dxa"/>
              <w:bottom w:w="30" w:type="dxa"/>
              <w:right w:w="45" w:type="dxa"/>
            </w:tcMar>
            <w:vAlign w:val="bottom"/>
            <w:hideMark/>
          </w:tcPr>
          <w:p w14:paraId="4634C721"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Industrial energy efficiency</w:t>
            </w:r>
          </w:p>
        </w:tc>
      </w:tr>
      <w:tr w:rsidR="009B7E09" w:rsidRPr="009B7E09" w14:paraId="035E03C1" w14:textId="77777777" w:rsidTr="009B7E09">
        <w:trPr>
          <w:trHeight w:val="44"/>
        </w:trPr>
        <w:tc>
          <w:tcPr>
            <w:tcW w:w="4725" w:type="dxa"/>
            <w:shd w:val="clear" w:color="auto" w:fill="FFFFFF"/>
            <w:tcMar>
              <w:top w:w="30" w:type="dxa"/>
              <w:left w:w="45" w:type="dxa"/>
              <w:bottom w:w="30" w:type="dxa"/>
              <w:right w:w="45" w:type="dxa"/>
            </w:tcMar>
            <w:vAlign w:val="bottom"/>
            <w:hideMark/>
          </w:tcPr>
          <w:p w14:paraId="23969AE6"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Energy monitoring</w:t>
            </w:r>
          </w:p>
        </w:tc>
        <w:tc>
          <w:tcPr>
            <w:tcW w:w="4045" w:type="dxa"/>
            <w:shd w:val="clear" w:color="auto" w:fill="FFFFFF"/>
            <w:tcMar>
              <w:top w:w="30" w:type="dxa"/>
              <w:left w:w="45" w:type="dxa"/>
              <w:bottom w:w="30" w:type="dxa"/>
              <w:right w:w="45" w:type="dxa"/>
            </w:tcMar>
            <w:vAlign w:val="bottom"/>
            <w:hideMark/>
          </w:tcPr>
          <w:p w14:paraId="63C122B9"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Renewable, biodegradable chemicals</w:t>
            </w:r>
          </w:p>
        </w:tc>
      </w:tr>
      <w:tr w:rsidR="009B7E09" w:rsidRPr="009B7E09" w14:paraId="206B2A46" w14:textId="77777777" w:rsidTr="009B7E09">
        <w:trPr>
          <w:trHeight w:val="78"/>
        </w:trPr>
        <w:tc>
          <w:tcPr>
            <w:tcW w:w="4725" w:type="dxa"/>
            <w:shd w:val="clear" w:color="auto" w:fill="FFFFFF"/>
            <w:tcMar>
              <w:top w:w="30" w:type="dxa"/>
              <w:left w:w="45" w:type="dxa"/>
              <w:bottom w:w="30" w:type="dxa"/>
              <w:right w:w="45" w:type="dxa"/>
            </w:tcMar>
            <w:vAlign w:val="bottom"/>
            <w:hideMark/>
          </w:tcPr>
          <w:p w14:paraId="48C2AFD8"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Energy storage for automotive applications</w:t>
            </w:r>
          </w:p>
        </w:tc>
        <w:tc>
          <w:tcPr>
            <w:tcW w:w="4045" w:type="dxa"/>
            <w:shd w:val="clear" w:color="auto" w:fill="FFFFFF"/>
            <w:tcMar>
              <w:top w:w="30" w:type="dxa"/>
              <w:left w:w="45" w:type="dxa"/>
              <w:bottom w:w="30" w:type="dxa"/>
              <w:right w:w="45" w:type="dxa"/>
            </w:tcMar>
            <w:vAlign w:val="bottom"/>
            <w:hideMark/>
          </w:tcPr>
          <w:p w14:paraId="6FE0DC2A"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Solar photovoltaic</w:t>
            </w:r>
          </w:p>
        </w:tc>
      </w:tr>
      <w:tr w:rsidR="009B7E09" w:rsidRPr="009B7E09" w14:paraId="23AAC71C" w14:textId="77777777" w:rsidTr="009B7E09">
        <w:trPr>
          <w:trHeight w:val="44"/>
        </w:trPr>
        <w:tc>
          <w:tcPr>
            <w:tcW w:w="4725" w:type="dxa"/>
            <w:shd w:val="clear" w:color="auto" w:fill="FFFFFF"/>
            <w:tcMar>
              <w:top w:w="30" w:type="dxa"/>
              <w:left w:w="45" w:type="dxa"/>
              <w:bottom w:w="30" w:type="dxa"/>
              <w:right w:w="45" w:type="dxa"/>
            </w:tcMar>
            <w:vAlign w:val="bottom"/>
            <w:hideMark/>
          </w:tcPr>
          <w:p w14:paraId="4A419260"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Energy storage for grid applications</w:t>
            </w:r>
          </w:p>
        </w:tc>
        <w:tc>
          <w:tcPr>
            <w:tcW w:w="4045" w:type="dxa"/>
            <w:shd w:val="clear" w:color="auto" w:fill="FFFFFF"/>
            <w:tcMar>
              <w:top w:w="30" w:type="dxa"/>
              <w:left w:w="45" w:type="dxa"/>
              <w:bottom w:w="30" w:type="dxa"/>
              <w:right w:w="45" w:type="dxa"/>
            </w:tcMar>
            <w:vAlign w:val="bottom"/>
            <w:hideMark/>
          </w:tcPr>
          <w:p w14:paraId="509949A3"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Solar thermal</w:t>
            </w:r>
          </w:p>
        </w:tc>
      </w:tr>
      <w:tr w:rsidR="009B7E09" w:rsidRPr="009B7E09" w14:paraId="75CB7A7D" w14:textId="77777777" w:rsidTr="009B7E09">
        <w:trPr>
          <w:trHeight w:val="105"/>
        </w:trPr>
        <w:tc>
          <w:tcPr>
            <w:tcW w:w="4725" w:type="dxa"/>
            <w:shd w:val="clear" w:color="auto" w:fill="FFFFFF"/>
            <w:tcMar>
              <w:top w:w="30" w:type="dxa"/>
              <w:left w:w="45" w:type="dxa"/>
              <w:bottom w:w="30" w:type="dxa"/>
              <w:right w:w="45" w:type="dxa"/>
            </w:tcMar>
            <w:vAlign w:val="bottom"/>
            <w:hideMark/>
          </w:tcPr>
          <w:p w14:paraId="69A54F4B"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Energy-efficient lighting</w:t>
            </w:r>
          </w:p>
        </w:tc>
        <w:tc>
          <w:tcPr>
            <w:tcW w:w="4045" w:type="dxa"/>
            <w:shd w:val="clear" w:color="auto" w:fill="FFFFFF"/>
            <w:tcMar>
              <w:top w:w="30" w:type="dxa"/>
              <w:left w:w="45" w:type="dxa"/>
              <w:bottom w:w="30" w:type="dxa"/>
              <w:right w:w="45" w:type="dxa"/>
            </w:tcMar>
            <w:vAlign w:val="bottom"/>
            <w:hideMark/>
          </w:tcPr>
          <w:p w14:paraId="05DFCD16"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Wave and tidal energy</w:t>
            </w:r>
          </w:p>
        </w:tc>
      </w:tr>
      <w:tr w:rsidR="009B7E09" w:rsidRPr="009B7E09" w14:paraId="5D3BAB4A" w14:textId="77777777" w:rsidTr="009B7E09">
        <w:trPr>
          <w:trHeight w:val="44"/>
        </w:trPr>
        <w:tc>
          <w:tcPr>
            <w:tcW w:w="4725" w:type="dxa"/>
            <w:shd w:val="clear" w:color="auto" w:fill="FFFFFF"/>
            <w:tcMar>
              <w:top w:w="30" w:type="dxa"/>
              <w:left w:w="45" w:type="dxa"/>
              <w:bottom w:w="30" w:type="dxa"/>
              <w:right w:w="45" w:type="dxa"/>
            </w:tcMar>
            <w:vAlign w:val="bottom"/>
            <w:hideMark/>
          </w:tcPr>
          <w:p w14:paraId="1A2701C7"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Pr>
                <w:rFonts w:ascii="Gotham Book" w:eastAsia="Times New Roman" w:hAnsi="Gotham Book" w:cs="Arial"/>
                <w:sz w:val="16"/>
                <w:szCs w:val="16"/>
              </w:rPr>
              <w:t>Fue</w:t>
            </w:r>
            <w:r w:rsidRPr="00DA72EC">
              <w:rPr>
                <w:rFonts w:ascii="Gotham Book" w:eastAsia="Times New Roman" w:hAnsi="Gotham Book" w:cs="Arial"/>
                <w:sz w:val="16"/>
                <w:szCs w:val="16"/>
              </w:rPr>
              <w:t>l cells</w:t>
            </w:r>
          </w:p>
        </w:tc>
        <w:tc>
          <w:tcPr>
            <w:tcW w:w="4045" w:type="dxa"/>
            <w:shd w:val="clear" w:color="auto" w:fill="FFFFFF"/>
            <w:tcMar>
              <w:top w:w="30" w:type="dxa"/>
              <w:left w:w="45" w:type="dxa"/>
              <w:bottom w:w="30" w:type="dxa"/>
              <w:right w:w="45" w:type="dxa"/>
            </w:tcMar>
            <w:vAlign w:val="bottom"/>
            <w:hideMark/>
          </w:tcPr>
          <w:p w14:paraId="657BE637" w14:textId="77777777" w:rsidR="009B7E09" w:rsidRPr="00DA72EC" w:rsidRDefault="009B7E09" w:rsidP="009B7E09">
            <w:pPr>
              <w:pStyle w:val="ListParagraph"/>
              <w:numPr>
                <w:ilvl w:val="0"/>
                <w:numId w:val="24"/>
              </w:numPr>
              <w:rPr>
                <w:rFonts w:ascii="Gotham Book" w:eastAsia="Times New Roman" w:hAnsi="Gotham Book" w:cs="Arial"/>
                <w:sz w:val="16"/>
                <w:szCs w:val="16"/>
              </w:rPr>
            </w:pPr>
            <w:r w:rsidRPr="00DA72EC">
              <w:rPr>
                <w:rFonts w:ascii="Gotham Book" w:eastAsia="Times New Roman" w:hAnsi="Gotham Book" w:cs="Arial"/>
                <w:sz w:val="16"/>
                <w:szCs w:val="16"/>
              </w:rPr>
              <w:t>Wind power</w:t>
            </w:r>
          </w:p>
        </w:tc>
      </w:tr>
    </w:tbl>
    <w:p w14:paraId="0E481AC3" w14:textId="77777777" w:rsidR="009B7E09" w:rsidRPr="00E26644" w:rsidRDefault="009B7E09" w:rsidP="00290FBF">
      <w:pPr>
        <w:rPr>
          <w:rFonts w:ascii="Gotham Book" w:eastAsia="Times New Roman" w:hAnsi="Gotham Book" w:cs="Times New Roman"/>
        </w:rPr>
      </w:pPr>
    </w:p>
    <w:p w14:paraId="56AA38E3" w14:textId="77777777" w:rsidR="00290FBF" w:rsidRPr="00401644" w:rsidRDefault="00290FBF" w:rsidP="00290FBF">
      <w:pPr>
        <w:pStyle w:val="NormalWeb"/>
        <w:spacing w:before="0" w:beforeAutospacing="0" w:after="0" w:afterAutospacing="0"/>
        <w:rPr>
          <w:rFonts w:ascii="Gotham Bold" w:hAnsi="Gotham Bold"/>
          <w:b/>
        </w:rPr>
      </w:pPr>
      <w:r w:rsidRPr="00401644">
        <w:rPr>
          <w:rFonts w:ascii="Gotham Bold" w:hAnsi="Gotham Bold"/>
          <w:b/>
          <w:color w:val="000000"/>
          <w:shd w:val="clear" w:color="auto" w:fill="FFFFFF"/>
        </w:rPr>
        <w:t>I’m still confused! Can you help?</w:t>
      </w:r>
    </w:p>
    <w:p w14:paraId="16BF4AEC" w14:textId="4619948C" w:rsidR="009B1DFC" w:rsidRPr="009B7E09" w:rsidRDefault="00290FBF" w:rsidP="009B7E09">
      <w:pPr>
        <w:pStyle w:val="NormalWeb"/>
        <w:shd w:val="clear" w:color="auto" w:fill="FFFFFF"/>
        <w:spacing w:before="0" w:beforeAutospacing="0" w:after="0" w:afterAutospacing="0"/>
        <w:textAlignment w:val="baseline"/>
        <w:rPr>
          <w:rFonts w:ascii="Gotham Book" w:hAnsi="Gotham Book"/>
          <w:color w:val="000000"/>
        </w:rPr>
      </w:pPr>
      <w:r w:rsidRPr="00E26644">
        <w:rPr>
          <w:rFonts w:ascii="Gotham Book" w:hAnsi="Gotham Book"/>
          <w:color w:val="000000"/>
          <w:shd w:val="clear" w:color="auto" w:fill="FFFFFF"/>
        </w:rPr>
        <w:t xml:space="preserve">Of course! Please e-mail </w:t>
      </w:r>
      <w:hyperlink r:id="rId9" w:history="1">
        <w:r w:rsidRPr="00E26644">
          <w:rPr>
            <w:rStyle w:val="Hyperlink"/>
            <w:rFonts w:ascii="Gotham Book" w:hAnsi="Gotham Book"/>
            <w:shd w:val="clear" w:color="auto" w:fill="FFFFFF"/>
          </w:rPr>
          <w:t>apply@masschallenge.org</w:t>
        </w:r>
      </w:hyperlink>
      <w:r w:rsidRPr="00E26644">
        <w:rPr>
          <w:rFonts w:ascii="Gotham Book" w:hAnsi="Gotham Book"/>
          <w:color w:val="000000"/>
          <w:shd w:val="clear" w:color="auto" w:fill="FFFFFF"/>
        </w:rPr>
        <w:t xml:space="preserve"> and we’ll be happy to answer any questions you may have.</w:t>
      </w:r>
    </w:p>
    <w:sectPr w:rsidR="009B1DFC" w:rsidRPr="009B7E09" w:rsidSect="009B7E09">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am Bold">
    <w:altName w:val="Calibri"/>
    <w:charset w:val="00"/>
    <w:family w:val="auto"/>
    <w:pitch w:val="variable"/>
    <w:sig w:usb0="A100007F" w:usb1="4000005B" w:usb2="00000000" w:usb3="00000000" w:csb0="0000009B" w:csb1="00000000"/>
  </w:font>
  <w:font w:name="Gotham Book">
    <w:altName w:val="Calibri"/>
    <w:charset w:val="00"/>
    <w:family w:val="auto"/>
    <w:pitch w:val="variable"/>
    <w:sig w:usb0="A100007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3D7"/>
    <w:multiLevelType w:val="hybridMultilevel"/>
    <w:tmpl w:val="F0B2740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085115D"/>
    <w:multiLevelType w:val="multilevel"/>
    <w:tmpl w:val="9EB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50A03"/>
    <w:multiLevelType w:val="hybridMultilevel"/>
    <w:tmpl w:val="8478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248CA"/>
    <w:multiLevelType w:val="multilevel"/>
    <w:tmpl w:val="7282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71954"/>
    <w:multiLevelType w:val="multilevel"/>
    <w:tmpl w:val="BD5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E6B56"/>
    <w:multiLevelType w:val="multilevel"/>
    <w:tmpl w:val="29B4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42AD3"/>
    <w:multiLevelType w:val="multilevel"/>
    <w:tmpl w:val="175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53ADB"/>
    <w:multiLevelType w:val="multilevel"/>
    <w:tmpl w:val="600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B102A"/>
    <w:multiLevelType w:val="multilevel"/>
    <w:tmpl w:val="BB3A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65307"/>
    <w:multiLevelType w:val="multilevel"/>
    <w:tmpl w:val="D14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81438"/>
    <w:multiLevelType w:val="multilevel"/>
    <w:tmpl w:val="B5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F5A22"/>
    <w:multiLevelType w:val="hybridMultilevel"/>
    <w:tmpl w:val="320E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A63BB"/>
    <w:multiLevelType w:val="multilevel"/>
    <w:tmpl w:val="9B0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B6BEB"/>
    <w:multiLevelType w:val="multilevel"/>
    <w:tmpl w:val="C8C8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61A27"/>
    <w:multiLevelType w:val="multilevel"/>
    <w:tmpl w:val="E1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01775"/>
    <w:multiLevelType w:val="multilevel"/>
    <w:tmpl w:val="560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85F9C"/>
    <w:multiLevelType w:val="multilevel"/>
    <w:tmpl w:val="6F4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5109B"/>
    <w:multiLevelType w:val="multilevel"/>
    <w:tmpl w:val="99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D44A8"/>
    <w:multiLevelType w:val="multilevel"/>
    <w:tmpl w:val="24A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A2546"/>
    <w:multiLevelType w:val="multilevel"/>
    <w:tmpl w:val="54F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E3214"/>
    <w:multiLevelType w:val="multilevel"/>
    <w:tmpl w:val="DF92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03154"/>
    <w:multiLevelType w:val="multilevel"/>
    <w:tmpl w:val="6724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436FC"/>
    <w:multiLevelType w:val="multilevel"/>
    <w:tmpl w:val="42E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2173E"/>
    <w:multiLevelType w:val="multilevel"/>
    <w:tmpl w:val="92F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6"/>
  </w:num>
  <w:num w:numId="4">
    <w:abstractNumId w:val="22"/>
  </w:num>
  <w:num w:numId="5">
    <w:abstractNumId w:val="5"/>
  </w:num>
  <w:num w:numId="6">
    <w:abstractNumId w:val="20"/>
  </w:num>
  <w:num w:numId="7">
    <w:abstractNumId w:val="6"/>
  </w:num>
  <w:num w:numId="8">
    <w:abstractNumId w:val="19"/>
  </w:num>
  <w:num w:numId="9">
    <w:abstractNumId w:val="4"/>
  </w:num>
  <w:num w:numId="10">
    <w:abstractNumId w:val="2"/>
  </w:num>
  <w:num w:numId="11">
    <w:abstractNumId w:val="7"/>
  </w:num>
  <w:num w:numId="12">
    <w:abstractNumId w:val="10"/>
  </w:num>
  <w:num w:numId="13">
    <w:abstractNumId w:val="17"/>
  </w:num>
  <w:num w:numId="14">
    <w:abstractNumId w:val="8"/>
  </w:num>
  <w:num w:numId="15">
    <w:abstractNumId w:val="18"/>
  </w:num>
  <w:num w:numId="16">
    <w:abstractNumId w:val="13"/>
  </w:num>
  <w:num w:numId="17">
    <w:abstractNumId w:val="9"/>
  </w:num>
  <w:num w:numId="18">
    <w:abstractNumId w:val="12"/>
  </w:num>
  <w:num w:numId="19">
    <w:abstractNumId w:val="23"/>
  </w:num>
  <w:num w:numId="20">
    <w:abstractNumId w:val="21"/>
  </w:num>
  <w:num w:numId="21">
    <w:abstractNumId w:val="14"/>
  </w:num>
  <w:num w:numId="22">
    <w:abstractNumId w:val="3"/>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A5"/>
    <w:rsid w:val="001070A5"/>
    <w:rsid w:val="001501E3"/>
    <w:rsid w:val="0017717E"/>
    <w:rsid w:val="001C3FD2"/>
    <w:rsid w:val="001E0180"/>
    <w:rsid w:val="00290FBF"/>
    <w:rsid w:val="002A419A"/>
    <w:rsid w:val="00302B07"/>
    <w:rsid w:val="00356067"/>
    <w:rsid w:val="00401644"/>
    <w:rsid w:val="006769EA"/>
    <w:rsid w:val="006D316A"/>
    <w:rsid w:val="006E39DA"/>
    <w:rsid w:val="00745ED8"/>
    <w:rsid w:val="00795CE4"/>
    <w:rsid w:val="008E79D2"/>
    <w:rsid w:val="00905C1B"/>
    <w:rsid w:val="009B1DFC"/>
    <w:rsid w:val="009B7E09"/>
    <w:rsid w:val="009F6A30"/>
    <w:rsid w:val="00A10A06"/>
    <w:rsid w:val="00BE3E05"/>
    <w:rsid w:val="00D817DD"/>
    <w:rsid w:val="00E26644"/>
    <w:rsid w:val="00F2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D673C"/>
  <w14:defaultImageDpi w14:val="300"/>
  <w15:docId w15:val="{92E033E7-B5C5-4948-9330-6F5D1155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70A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070A5"/>
    <w:pPr>
      <w:ind w:left="720"/>
      <w:contextualSpacing/>
    </w:pPr>
  </w:style>
  <w:style w:type="character" w:styleId="Hyperlink">
    <w:name w:val="Hyperlink"/>
    <w:basedOn w:val="DefaultParagraphFont"/>
    <w:uiPriority w:val="99"/>
    <w:unhideWhenUsed/>
    <w:rsid w:val="001E0180"/>
    <w:rPr>
      <w:color w:val="0000FF"/>
      <w:u w:val="single"/>
    </w:rPr>
  </w:style>
  <w:style w:type="table" w:styleId="TableGrid">
    <w:name w:val="Table Grid"/>
    <w:basedOn w:val="TableNormal"/>
    <w:uiPriority w:val="59"/>
    <w:rsid w:val="00E26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D316A"/>
  </w:style>
  <w:style w:type="character" w:styleId="FollowedHyperlink">
    <w:name w:val="FollowedHyperlink"/>
    <w:basedOn w:val="DefaultParagraphFont"/>
    <w:uiPriority w:val="99"/>
    <w:semiHidden/>
    <w:unhideWhenUsed/>
    <w:rsid w:val="001C3FD2"/>
    <w:rPr>
      <w:color w:val="800080" w:themeColor="followedHyperlink"/>
      <w:u w:val="single"/>
    </w:rPr>
  </w:style>
  <w:style w:type="paragraph" w:styleId="BalloonText">
    <w:name w:val="Balloon Text"/>
    <w:basedOn w:val="Normal"/>
    <w:link w:val="BalloonTextChar"/>
    <w:uiPriority w:val="99"/>
    <w:semiHidden/>
    <w:unhideWhenUsed/>
    <w:rsid w:val="00745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80321">
      <w:bodyDiv w:val="1"/>
      <w:marLeft w:val="0"/>
      <w:marRight w:val="0"/>
      <w:marTop w:val="0"/>
      <w:marBottom w:val="0"/>
      <w:divBdr>
        <w:top w:val="none" w:sz="0" w:space="0" w:color="auto"/>
        <w:left w:val="none" w:sz="0" w:space="0" w:color="auto"/>
        <w:bottom w:val="none" w:sz="0" w:space="0" w:color="auto"/>
        <w:right w:val="none" w:sz="0" w:space="0" w:color="auto"/>
      </w:divBdr>
    </w:div>
    <w:div w:id="450320767">
      <w:bodyDiv w:val="1"/>
      <w:marLeft w:val="0"/>
      <w:marRight w:val="0"/>
      <w:marTop w:val="0"/>
      <w:marBottom w:val="0"/>
      <w:divBdr>
        <w:top w:val="none" w:sz="0" w:space="0" w:color="auto"/>
        <w:left w:val="none" w:sz="0" w:space="0" w:color="auto"/>
        <w:bottom w:val="none" w:sz="0" w:space="0" w:color="auto"/>
        <w:right w:val="none" w:sz="0" w:space="0" w:color="auto"/>
      </w:divBdr>
    </w:div>
    <w:div w:id="764417949">
      <w:bodyDiv w:val="1"/>
      <w:marLeft w:val="0"/>
      <w:marRight w:val="0"/>
      <w:marTop w:val="0"/>
      <w:marBottom w:val="0"/>
      <w:divBdr>
        <w:top w:val="none" w:sz="0" w:space="0" w:color="auto"/>
        <w:left w:val="none" w:sz="0" w:space="0" w:color="auto"/>
        <w:bottom w:val="none" w:sz="0" w:space="0" w:color="auto"/>
        <w:right w:val="none" w:sz="0" w:space="0" w:color="auto"/>
      </w:divBdr>
    </w:div>
    <w:div w:id="817916639">
      <w:bodyDiv w:val="1"/>
      <w:marLeft w:val="0"/>
      <w:marRight w:val="0"/>
      <w:marTop w:val="0"/>
      <w:marBottom w:val="0"/>
      <w:divBdr>
        <w:top w:val="none" w:sz="0" w:space="0" w:color="auto"/>
        <w:left w:val="none" w:sz="0" w:space="0" w:color="auto"/>
        <w:bottom w:val="none" w:sz="0" w:space="0" w:color="auto"/>
        <w:right w:val="none" w:sz="0" w:space="0" w:color="auto"/>
      </w:divBdr>
    </w:div>
    <w:div w:id="917132265">
      <w:bodyDiv w:val="1"/>
      <w:marLeft w:val="0"/>
      <w:marRight w:val="0"/>
      <w:marTop w:val="0"/>
      <w:marBottom w:val="0"/>
      <w:divBdr>
        <w:top w:val="none" w:sz="0" w:space="0" w:color="auto"/>
        <w:left w:val="none" w:sz="0" w:space="0" w:color="auto"/>
        <w:bottom w:val="none" w:sz="0" w:space="0" w:color="auto"/>
        <w:right w:val="none" w:sz="0" w:space="0" w:color="auto"/>
      </w:divBdr>
    </w:div>
    <w:div w:id="1208949533">
      <w:bodyDiv w:val="1"/>
      <w:marLeft w:val="0"/>
      <w:marRight w:val="0"/>
      <w:marTop w:val="0"/>
      <w:marBottom w:val="0"/>
      <w:divBdr>
        <w:top w:val="none" w:sz="0" w:space="0" w:color="auto"/>
        <w:left w:val="none" w:sz="0" w:space="0" w:color="auto"/>
        <w:bottom w:val="none" w:sz="0" w:space="0" w:color="auto"/>
        <w:right w:val="none" w:sz="0" w:space="0" w:color="auto"/>
      </w:divBdr>
    </w:div>
    <w:div w:id="1788236716">
      <w:bodyDiv w:val="1"/>
      <w:marLeft w:val="0"/>
      <w:marRight w:val="0"/>
      <w:marTop w:val="0"/>
      <w:marBottom w:val="0"/>
      <w:divBdr>
        <w:top w:val="none" w:sz="0" w:space="0" w:color="auto"/>
        <w:left w:val="none" w:sz="0" w:space="0" w:color="auto"/>
        <w:bottom w:val="none" w:sz="0" w:space="0" w:color="auto"/>
        <w:right w:val="none" w:sz="0" w:space="0" w:color="auto"/>
      </w:divBdr>
    </w:div>
    <w:div w:id="2057657264">
      <w:bodyDiv w:val="1"/>
      <w:marLeft w:val="0"/>
      <w:marRight w:val="0"/>
      <w:marTop w:val="0"/>
      <w:marBottom w:val="0"/>
      <w:divBdr>
        <w:top w:val="none" w:sz="0" w:space="0" w:color="auto"/>
        <w:left w:val="none" w:sz="0" w:space="0" w:color="auto"/>
        <w:bottom w:val="none" w:sz="0" w:space="0" w:color="auto"/>
        <w:right w:val="none" w:sz="0" w:space="0" w:color="auto"/>
      </w:divBdr>
    </w:div>
    <w:div w:id="2131976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ce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ply@masschalle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A9F67CF60294AA603A6A10491A692" ma:contentTypeVersion="6" ma:contentTypeDescription="Create a new document." ma:contentTypeScope="" ma:versionID="65a2a59175acfce2a00a76a55ce43309">
  <xsd:schema xmlns:xsd="http://www.w3.org/2001/XMLSchema" xmlns:xs="http://www.w3.org/2001/XMLSchema" xmlns:p="http://schemas.microsoft.com/office/2006/metadata/properties" xmlns:ns2="c7bd4932-00b5-4a42-9792-b59eb6e4c6b1" xmlns:ns3="0350ee9f-3c21-463f-aa33-7156218c0391" targetNamespace="http://schemas.microsoft.com/office/2006/metadata/properties" ma:root="true" ma:fieldsID="390cd143813fed0346cd46d3f0e9ec94" ns2:_="" ns3:_="">
    <xsd:import namespace="c7bd4932-00b5-4a42-9792-b59eb6e4c6b1"/>
    <xsd:import namespace="0350ee9f-3c21-463f-aa33-7156218c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d4932-00b5-4a42-9792-b59eb6e4c6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0ee9f-3c21-463f-aa33-7156218c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F6738-E099-46BC-88B1-D13972E20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d4932-00b5-4a42-9792-b59eb6e4c6b1"/>
    <ds:schemaRef ds:uri="0350ee9f-3c21-463f-aa33-7156218c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05BFE-26D1-49E7-9E25-A4B06DCDEB57}">
  <ds:schemaRefs>
    <ds:schemaRef ds:uri="http://purl.org/dc/terms/"/>
    <ds:schemaRef ds:uri="c7bd4932-00b5-4a42-9792-b59eb6e4c6b1"/>
    <ds:schemaRef ds:uri="0350ee9f-3c21-463f-aa33-7156218c039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58B33B-F25E-447F-BF2F-16DD7BD40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MassCEC FAQs (1).docx</vt:lpstr>
    </vt:vector>
  </TitlesOfParts>
  <Company>MC</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MassCEC FAQs (1).docx</dc:title>
  <dc:subject/>
  <dc:creator>M H</dc:creator>
  <cp:keywords/>
  <dc:description/>
  <cp:lastModifiedBy>Katie Dobbins</cp:lastModifiedBy>
  <cp:revision>6</cp:revision>
  <cp:lastPrinted>2015-03-17T13:11:00Z</cp:lastPrinted>
  <dcterms:created xsi:type="dcterms:W3CDTF">2018-05-22T20:54:00Z</dcterms:created>
  <dcterms:modified xsi:type="dcterms:W3CDTF">2018-05-23T18:42:00Z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0x01010071EA9F67CF60294AA603A6A10491A692</vt:lpwstr>
  </property>
</Properties>
</file>